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30" w:rsidRDefault="002D0CC3">
      <w:r>
        <w:t xml:space="preserve"> </w:t>
      </w:r>
      <w:r w:rsidRPr="002D0CC3">
        <w:rPr>
          <w:b/>
          <w:sz w:val="48"/>
          <w:szCs w:val="48"/>
        </w:rPr>
        <w:t>Hovedpersonene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A87EC0" w:rsidTr="00A87EC0">
        <w:tc>
          <w:tcPr>
            <w:tcW w:w="3085" w:type="dxa"/>
          </w:tcPr>
          <w:p w:rsidR="00A87EC0" w:rsidRDefault="00A87EC0">
            <w:pPr>
              <w:rPr>
                <w:i/>
              </w:rPr>
            </w:pPr>
            <w:r>
              <w:rPr>
                <w:i/>
                <w:noProof/>
                <w:lang w:eastAsia="nb-NO"/>
              </w:rPr>
              <w:drawing>
                <wp:inline distT="0" distB="0" distL="0" distR="0" wp14:anchorId="2A69F126" wp14:editId="3D55058A">
                  <wp:extent cx="1570008" cy="1565359"/>
                  <wp:effectExtent l="0" t="0" r="0" b="0"/>
                  <wp:docPr id="2" name="Bilde 2" descr="T:\Redaksjon\GRUNNSKOLE\Min time\Andre Fase (Saganett)\Bilder videoer og lyd\Tegninger\karakterer\hildegun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Redaksjon\GRUNNSKOLE\Min time\Andre Fase (Saganett)\Bilder videoer og lyd\Tegninger\karakterer\hildegun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951" cy="1567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7" w:type="dxa"/>
          </w:tcPr>
          <w:p w:rsidR="00A87EC0" w:rsidRPr="002D0CC3" w:rsidRDefault="00A87EC0" w:rsidP="00A87EC0">
            <w:pPr>
              <w:rPr>
                <w:i/>
              </w:rPr>
            </w:pPr>
            <w:r w:rsidRPr="002D0CC3">
              <w:rPr>
                <w:i/>
              </w:rPr>
              <w:t>Hildegunn Håland, 2</w:t>
            </w:r>
            <w:r w:rsidR="00BA685E">
              <w:rPr>
                <w:i/>
              </w:rPr>
              <w:t>1</w:t>
            </w:r>
            <w:r w:rsidRPr="002D0CC3">
              <w:rPr>
                <w:i/>
              </w:rPr>
              <w:t xml:space="preserve"> år, bor i blokk og spiller banjo. Hver kveld synger hun viser me</w:t>
            </w:r>
            <w:r>
              <w:rPr>
                <w:i/>
              </w:rPr>
              <w:t>d rungende røst. Den beste visa</w:t>
            </w:r>
            <w:r w:rsidRPr="002D0CC3">
              <w:rPr>
                <w:i/>
              </w:rPr>
              <w:t xml:space="preserve"> hennes heter «Ikke alle har en gyngestol». Hun er litt pen og litt rar, med en hattesamling bare Dronning Sonja kan misunne henne.</w:t>
            </w:r>
          </w:p>
          <w:p w:rsidR="00A87EC0" w:rsidRDefault="00A87EC0">
            <w:pPr>
              <w:rPr>
                <w:i/>
              </w:rPr>
            </w:pPr>
          </w:p>
        </w:tc>
      </w:tr>
      <w:tr w:rsidR="00A87EC0" w:rsidTr="00A87EC0">
        <w:tc>
          <w:tcPr>
            <w:tcW w:w="3085" w:type="dxa"/>
          </w:tcPr>
          <w:p w:rsidR="00A87EC0" w:rsidRDefault="00A87EC0">
            <w:pPr>
              <w:rPr>
                <w:i/>
              </w:rPr>
            </w:pPr>
            <w:r>
              <w:rPr>
                <w:i/>
                <w:noProof/>
                <w:lang w:eastAsia="nb-NO"/>
              </w:rPr>
              <w:drawing>
                <wp:inline distT="0" distB="0" distL="0" distR="0" wp14:anchorId="26BBC7FA" wp14:editId="0CF38FE6">
                  <wp:extent cx="1570008" cy="1592257"/>
                  <wp:effectExtent l="0" t="0" r="0" b="8255"/>
                  <wp:docPr id="3" name="Bilde 3" descr="T:\Redaksjon\GRUNNSKOLE\Min time\Andre Fase (Saganett)\Bilder videoer og lyd\Tegninger\karakterer\toro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:\Redaksjon\GRUNNSKOLE\Min time\Andre Fase (Saganett)\Bilder videoer og lyd\Tegninger\karakterer\toro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067" cy="159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7" w:type="dxa"/>
          </w:tcPr>
          <w:p w:rsidR="00A87EC0" w:rsidRPr="002D0CC3" w:rsidRDefault="00A87EC0" w:rsidP="00A87EC0">
            <w:pPr>
              <w:rPr>
                <w:i/>
              </w:rPr>
            </w:pPr>
            <w:r w:rsidRPr="002D0CC3">
              <w:rPr>
                <w:i/>
              </w:rPr>
              <w:t>Torodd Flatgull, 16 år, bor i etasjen under Hildegunn. Han er verken spesielt pen eller spesielt rar, men vilt forelsket i den banjospillende damen. Hver kveld åpner han vinduet for å lytte til den spesielle stemmen før han sovner.</w:t>
            </w:r>
          </w:p>
          <w:p w:rsidR="00A87EC0" w:rsidRDefault="00A87EC0">
            <w:pPr>
              <w:rPr>
                <w:i/>
              </w:rPr>
            </w:pPr>
          </w:p>
        </w:tc>
      </w:tr>
      <w:tr w:rsidR="00A87EC0" w:rsidTr="00A87EC0">
        <w:tc>
          <w:tcPr>
            <w:tcW w:w="3085" w:type="dxa"/>
          </w:tcPr>
          <w:p w:rsidR="00A87EC0" w:rsidRDefault="00A87EC0">
            <w:pPr>
              <w:rPr>
                <w:i/>
              </w:rPr>
            </w:pPr>
            <w:r>
              <w:rPr>
                <w:i/>
                <w:noProof/>
                <w:lang w:eastAsia="nb-NO"/>
              </w:rPr>
              <w:drawing>
                <wp:inline distT="0" distB="0" distL="0" distR="0">
                  <wp:extent cx="1570008" cy="1565359"/>
                  <wp:effectExtent l="0" t="0" r="0" b="0"/>
                  <wp:docPr id="4" name="Bilde 4" descr="T:\Redaksjon\GRUNNSKOLE\Min time\Andre Fase (Saganett)\Bilder videoer og lyd\Tegninger\karakterer\rub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Redaksjon\GRUNNSKOLE\Min time\Andre Fase (Saganett)\Bilder videoer og lyd\Tegninger\karakterer\rub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158" cy="1565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7" w:type="dxa"/>
          </w:tcPr>
          <w:p w:rsidR="00A87EC0" w:rsidRPr="002D0CC3" w:rsidRDefault="00A87EC0" w:rsidP="00A87EC0">
            <w:pPr>
              <w:rPr>
                <w:i/>
              </w:rPr>
            </w:pPr>
            <w:r w:rsidRPr="002D0CC3">
              <w:rPr>
                <w:i/>
              </w:rPr>
              <w:t xml:space="preserve">Ruben Andersen, 14 1/2 år, bor i etasjen over Hildegunn. Han er søkklei den idiotiske låten om gyngestolen, og hater hele dama. Han bekymrer seg dessuten over at bestevennen Torodd har sluttet å høre på </w:t>
            </w:r>
            <w:r w:rsidR="00BA685E">
              <w:rPr>
                <w:i/>
              </w:rPr>
              <w:t>Green Day</w:t>
            </w:r>
            <w:r w:rsidRPr="002D0CC3">
              <w:rPr>
                <w:i/>
              </w:rPr>
              <w:t xml:space="preserve"> og i stedet begynt å laste ned sær banjomusikk fra nettet.</w:t>
            </w:r>
          </w:p>
          <w:p w:rsidR="00A87EC0" w:rsidRDefault="00A87EC0">
            <w:pPr>
              <w:rPr>
                <w:i/>
              </w:rPr>
            </w:pPr>
          </w:p>
        </w:tc>
      </w:tr>
    </w:tbl>
    <w:p w:rsidR="00A87EC0" w:rsidRDefault="00A87EC0">
      <w:pPr>
        <w:rPr>
          <w:i/>
        </w:rPr>
      </w:pPr>
    </w:p>
    <w:p w:rsidR="002D0CC3" w:rsidRDefault="002D0CC3" w:rsidP="002D0CC3">
      <w:r>
        <w:t>Når du skal finne opp personer til en fortelling, kan du la deg inspirere av foto. Eller du kan tegne dem. Eller bare beskrive dem med ord.</w:t>
      </w:r>
    </w:p>
    <w:p w:rsidR="002D0CC3" w:rsidRDefault="002D0CC3" w:rsidP="002D0CC3">
      <w:r>
        <w:t>Det er når du begynner å lure på hva som skal skje med dem, at de får liv.</w:t>
      </w:r>
    </w:p>
    <w:p w:rsidR="002D0CC3" w:rsidRPr="002D0CC3" w:rsidRDefault="002D0CC3" w:rsidP="002D0CC3">
      <w:pPr>
        <w:rPr>
          <w:b/>
        </w:rPr>
      </w:pPr>
      <w:r w:rsidRPr="002D0CC3">
        <w:rPr>
          <w:b/>
        </w:rPr>
        <w:t>Oppgave:</w:t>
      </w:r>
    </w:p>
    <w:p w:rsidR="002D0CC3" w:rsidRDefault="002D0CC3" w:rsidP="002D0CC3">
      <w:r w:rsidRPr="002D0CC3">
        <w:t>Skriv en fortelling om Hildegunn, Torodd og Rub</w:t>
      </w:r>
      <w:bookmarkStart w:id="0" w:name="_GoBack"/>
      <w:bookmarkEnd w:id="0"/>
      <w:r w:rsidRPr="002D0CC3">
        <w:t>en, eller finn opp tre egne figurer å dikte om.</w:t>
      </w:r>
      <w:r w:rsidR="00355110">
        <w:t xml:space="preserve"> Lag handlingsskjelett –  spenningskurve og slutt – før du begynner å skrive.</w:t>
      </w:r>
    </w:p>
    <w:sectPr w:rsidR="002D0CC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110" w:rsidRDefault="00355110" w:rsidP="00355110">
      <w:pPr>
        <w:spacing w:after="0" w:line="240" w:lineRule="auto"/>
      </w:pPr>
      <w:r>
        <w:separator/>
      </w:r>
    </w:p>
  </w:endnote>
  <w:endnote w:type="continuationSeparator" w:id="0">
    <w:p w:rsidR="00355110" w:rsidRDefault="00355110" w:rsidP="0035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110" w:rsidRDefault="00355110" w:rsidP="00355110">
      <w:pPr>
        <w:spacing w:after="0" w:line="240" w:lineRule="auto"/>
      </w:pPr>
      <w:r>
        <w:separator/>
      </w:r>
    </w:p>
  </w:footnote>
  <w:footnote w:type="continuationSeparator" w:id="0">
    <w:p w:rsidR="00355110" w:rsidRDefault="00355110" w:rsidP="00355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110" w:rsidRPr="00355110" w:rsidRDefault="00355110">
    <w:pPr>
      <w:pStyle w:val="Topptekst"/>
      <w:rPr>
        <w:u w:val="single"/>
      </w:rPr>
    </w:pPr>
    <w:r w:rsidRPr="00355110">
      <w:rPr>
        <w:u w:val="single"/>
      </w:rPr>
      <w:t>Teksttyper og virkemidler</w:t>
    </w:r>
    <w:r w:rsidRPr="00355110">
      <w:rPr>
        <w:u w:val="single"/>
      </w:rPr>
      <w:ptab w:relativeTo="margin" w:alignment="center" w:leader="none"/>
    </w:r>
    <w:r w:rsidRPr="00355110">
      <w:rPr>
        <w:u w:val="single"/>
      </w:rPr>
      <w:t>Saga 8 BM</w:t>
    </w:r>
    <w:r w:rsidRPr="00355110">
      <w:rPr>
        <w:u w:val="single"/>
      </w:rPr>
      <w:ptab w:relativeTo="margin" w:alignment="right" w:leader="none"/>
    </w:r>
    <w:r w:rsidRPr="00355110">
      <w:rPr>
        <w:u w:val="single"/>
      </w:rPr>
      <w:t>Kapittel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C3"/>
    <w:rsid w:val="002D0CC3"/>
    <w:rsid w:val="00355110"/>
    <w:rsid w:val="00A87EC0"/>
    <w:rsid w:val="00BA685E"/>
    <w:rsid w:val="00C70F3A"/>
    <w:rsid w:val="00C7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D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D0CC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A87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55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55110"/>
  </w:style>
  <w:style w:type="paragraph" w:styleId="Bunntekst">
    <w:name w:val="footer"/>
    <w:basedOn w:val="Normal"/>
    <w:link w:val="BunntekstTegn"/>
    <w:uiPriority w:val="99"/>
    <w:unhideWhenUsed/>
    <w:rsid w:val="00355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55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D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D0CC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A87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55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55110"/>
  </w:style>
  <w:style w:type="paragraph" w:styleId="Bunntekst">
    <w:name w:val="footer"/>
    <w:basedOn w:val="Normal"/>
    <w:link w:val="BunntekstTegn"/>
    <w:uiPriority w:val="99"/>
    <w:unhideWhenUsed/>
    <w:rsid w:val="00355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55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Brudevoll</dc:creator>
  <cp:lastModifiedBy>Kari Brudevoll</cp:lastModifiedBy>
  <cp:revision>2</cp:revision>
  <dcterms:created xsi:type="dcterms:W3CDTF">2014-07-31T11:54:00Z</dcterms:created>
  <dcterms:modified xsi:type="dcterms:W3CDTF">2014-07-31T11:54:00Z</dcterms:modified>
</cp:coreProperties>
</file>